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EEBA" w14:textId="35BFD545" w:rsidR="006D16F2" w:rsidRPr="00415E02" w:rsidRDefault="006D16F2" w:rsidP="00233A8A">
      <w:pPr>
        <w:pStyle w:val="Ttulo3"/>
        <w:jc w:val="center"/>
        <w:rPr>
          <w:rFonts w:asciiTheme="minorHAnsi" w:hAnsiTheme="minorHAnsi" w:cstheme="minorHAnsi"/>
          <w:sz w:val="22"/>
          <w:szCs w:val="22"/>
          <w:lang w:val="pt-BR"/>
        </w:rPr>
      </w:pPr>
      <w:r w:rsidRPr="00415E02">
        <w:rPr>
          <w:rFonts w:asciiTheme="minorHAnsi" w:hAnsiTheme="minorHAnsi" w:cstheme="minorHAnsi"/>
          <w:sz w:val="22"/>
          <w:szCs w:val="22"/>
          <w:lang w:val="pt-BR"/>
        </w:rPr>
        <w:t>Modelo do laudo caracterizador</w:t>
      </w:r>
    </w:p>
    <w:tbl>
      <w:tblPr>
        <w:tblW w:w="1138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1"/>
        <w:gridCol w:w="2972"/>
        <w:gridCol w:w="3056"/>
      </w:tblGrid>
      <w:tr w:rsidR="00285DF6" w:rsidRPr="00025A34" w14:paraId="3428F842" w14:textId="77777777" w:rsidTr="5C13E3AA">
        <w:trPr>
          <w:trHeight w:val="285"/>
        </w:trPr>
        <w:tc>
          <w:tcPr>
            <w:tcW w:w="11389" w:type="dxa"/>
            <w:gridSpan w:val="3"/>
          </w:tcPr>
          <w:p w14:paraId="01BDDABB" w14:textId="01BE79E6" w:rsidR="00285DF6" w:rsidRPr="00415E02" w:rsidRDefault="00990A80" w:rsidP="00285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PGS-MOS-EHS- 208 - </w:t>
            </w:r>
            <w:r w:rsidR="00285DF6"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ANEXO</w:t>
            </w:r>
            <w:r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7 </w:t>
            </w:r>
            <w:r w:rsidR="00285DF6"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- LAUDO CARACTERIZADOR DE DEFICIÊNCIA</w:t>
            </w:r>
            <w:r w:rsidR="00025A34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Rev01</w:t>
            </w:r>
          </w:p>
          <w:p w14:paraId="6B7CF75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>De acordo com os dispositivos da Convenção sobre os Direitos das Pessoas com deficiência, Lei Brasileira de Inclusão – Estatuto da Pessoa com Deficiência - Lei 13.146/2015, Lei 12764/12, Decreto 3.298/1999 e da Instrução Normativa SIT/ MTE n.º 98 de 15/08/2012.</w:t>
            </w:r>
          </w:p>
        </w:tc>
      </w:tr>
      <w:tr w:rsidR="00285DF6" w:rsidRPr="00415E02" w14:paraId="79FE7E85" w14:textId="77777777" w:rsidTr="5C13E3AA">
        <w:trPr>
          <w:trHeight w:val="308"/>
        </w:trPr>
        <w:tc>
          <w:tcPr>
            <w:tcW w:w="8333" w:type="dxa"/>
            <w:gridSpan w:val="2"/>
          </w:tcPr>
          <w:p w14:paraId="22C8C2F0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Nome: </w:t>
            </w:r>
          </w:p>
        </w:tc>
        <w:tc>
          <w:tcPr>
            <w:tcW w:w="3056" w:type="dxa"/>
          </w:tcPr>
          <w:p w14:paraId="0AEB2531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CPF:</w:t>
            </w:r>
          </w:p>
        </w:tc>
      </w:tr>
      <w:tr w:rsidR="00285DF6" w:rsidRPr="00415E02" w14:paraId="32808BED" w14:textId="77777777" w:rsidTr="5C13E3AA">
        <w:trPr>
          <w:trHeight w:val="571"/>
        </w:trPr>
        <w:tc>
          <w:tcPr>
            <w:tcW w:w="8333" w:type="dxa"/>
            <w:gridSpan w:val="2"/>
          </w:tcPr>
          <w:p w14:paraId="3348BD96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Origem:  </w:t>
            </w:r>
          </w:p>
          <w:p w14:paraId="089DF458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 Acidente / Doença do Trabalho                                      (   ) Congênita                          </w:t>
            </w:r>
          </w:p>
          <w:p w14:paraId="2EB38712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 Doença comum                                                               (   )  Acidente comum   </w:t>
            </w:r>
          </w:p>
          <w:p w14:paraId="385192BC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) Reabilitado pelo INSS</w:t>
            </w:r>
          </w:p>
          <w:p w14:paraId="2C76FDEE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  <w:tc>
          <w:tcPr>
            <w:tcW w:w="3056" w:type="dxa"/>
          </w:tcPr>
          <w:p w14:paraId="6BF85FCF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CID: </w:t>
            </w:r>
          </w:p>
        </w:tc>
      </w:tr>
      <w:tr w:rsidR="00285DF6" w:rsidRPr="00415E02" w14:paraId="38A54689" w14:textId="77777777" w:rsidTr="5C13E3AA">
        <w:trPr>
          <w:trHeight w:val="335"/>
        </w:trPr>
        <w:tc>
          <w:tcPr>
            <w:tcW w:w="11389" w:type="dxa"/>
            <w:gridSpan w:val="3"/>
          </w:tcPr>
          <w:p w14:paraId="0884C32A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Descrição detalhada dos impedimentos (alterações) nas funções e estruturas do corpo (física, auditiva, visual, intelectual e mental - psicossocial). </w:t>
            </w:r>
            <w:r w:rsidRPr="00415E02"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  <w:t xml:space="preserve">Utilizar folhas adicionais, se necessário. Adicionar as informações e exames complementares solicitados abaixo para cada tipo de deficiência </w:t>
            </w:r>
          </w:p>
          <w:p w14:paraId="683FE158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5B4EAEC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</w:pPr>
          </w:p>
        </w:tc>
      </w:tr>
      <w:tr w:rsidR="00285DF6" w:rsidRPr="00415E02" w14:paraId="191D668D" w14:textId="77777777" w:rsidTr="5C13E3AA">
        <w:trPr>
          <w:trHeight w:val="125"/>
        </w:trPr>
        <w:tc>
          <w:tcPr>
            <w:tcW w:w="11389" w:type="dxa"/>
            <w:gridSpan w:val="3"/>
          </w:tcPr>
          <w:p w14:paraId="378FD7B4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Descrição das limitações no desempenho de atividades da vida diária e restrições de participação social, (informar se necessita de apoios – órteses, próteses, softwares, ajudas técnicas, cuidador etc.). </w:t>
            </w:r>
            <w:r w:rsidRPr="00415E02"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  <w:t xml:space="preserve">Utilizar folhas adicionais, se necessário. </w:t>
            </w:r>
          </w:p>
          <w:p w14:paraId="2452D761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i/>
                <w:iCs/>
                <w:color w:val="000000"/>
                <w:kern w:val="0"/>
                <w:lang w:val="pt-BR"/>
                <w14:ligatures w14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85DF6" w:rsidRPr="00415E02" w14:paraId="56374495" w14:textId="77777777" w:rsidTr="5C13E3AA">
        <w:trPr>
          <w:trHeight w:val="628"/>
        </w:trPr>
        <w:tc>
          <w:tcPr>
            <w:tcW w:w="5361" w:type="dxa"/>
          </w:tcPr>
          <w:p w14:paraId="17F3FF8C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I- Deficiência Física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- alteração completa ou parcial de um ou mais segmentos do corpo humano, acarretando o comprometimento da função física, apresentando-se sob a forma de: </w:t>
            </w:r>
          </w:p>
          <w:p w14:paraId="069F6CEA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) paraplegia paraparesia </w:t>
            </w:r>
          </w:p>
          <w:p w14:paraId="2D21F253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) monoplegia monoparesia </w:t>
            </w:r>
          </w:p>
          <w:p w14:paraId="0A5A1F2A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)tetraplegia tetraparesia </w:t>
            </w:r>
          </w:p>
          <w:p w14:paraId="3E6A4CE6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)triplegia triparesia </w:t>
            </w:r>
          </w:p>
          <w:p w14:paraId="0F14E7B4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) hemiplegia hemiparesia </w:t>
            </w:r>
          </w:p>
          <w:p w14:paraId="30099731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)ostomia amputação ou ausência de membro </w:t>
            </w:r>
          </w:p>
          <w:p w14:paraId="7AFA127B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) paralisia cerebral </w:t>
            </w:r>
          </w:p>
          <w:p w14:paraId="66A3F729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)membros com deformidade congênita ou adquirida </w:t>
            </w:r>
          </w:p>
          <w:p w14:paraId="3B4DD11D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nanismo (altura: _______) </w:t>
            </w:r>
          </w:p>
          <w:p w14:paraId="335C0A9F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 )outras - especificar: _____________________________________ </w:t>
            </w:r>
          </w:p>
          <w:p w14:paraId="6D103B5E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________________________________________________________ </w:t>
            </w:r>
          </w:p>
          <w:p w14:paraId="22C27B8A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 </w:t>
            </w:r>
          </w:p>
        </w:tc>
        <w:tc>
          <w:tcPr>
            <w:tcW w:w="6028" w:type="dxa"/>
            <w:gridSpan w:val="2"/>
          </w:tcPr>
          <w:p w14:paraId="1A0A1050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 </w:t>
            </w: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II- Deficiência Auditiva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– perda bilateral, parcial ou total, de 41 decibéis (dB) ou mais, aferida por audiograma nas frequências de 500HZ, 1.000HZ, 2.000Hz e 3.000Hz </w:t>
            </w:r>
          </w:p>
          <w:p w14:paraId="0F2082DD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- </w:t>
            </w:r>
            <w:proofErr w:type="gramStart"/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>perda</w:t>
            </w:r>
            <w:proofErr w:type="gramEnd"/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 unilateral, oitenta decibéis (dB) ou mais, nas frequências de 500HZ, 1.000HZ, 2.000Hz e nas frequências de 3.000Hz ou 4.000Hz. Não podendo ser aferida pela média aritmética das frequências.</w:t>
            </w:r>
          </w:p>
          <w:p w14:paraId="6D491BCB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28BC2DD6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: Anexar audiograma</w:t>
            </w:r>
          </w:p>
        </w:tc>
      </w:tr>
      <w:tr w:rsidR="00285DF6" w:rsidRPr="00025A34" w14:paraId="703D00C6" w14:textId="77777777" w:rsidTr="5C13E3AA">
        <w:trPr>
          <w:trHeight w:val="827"/>
        </w:trPr>
        <w:tc>
          <w:tcPr>
            <w:tcW w:w="5361" w:type="dxa"/>
          </w:tcPr>
          <w:p w14:paraId="214ED9CE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III- Deficiência Visual </w:t>
            </w:r>
          </w:p>
          <w:p w14:paraId="690666DC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>(  )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cegueira - acuidade visual ≤ 0,05 (20/400) no melhor olho, com a melhor correção óptica; </w:t>
            </w:r>
          </w:p>
          <w:p w14:paraId="35A4FA83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t>(  )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baixa visão - acuidade visual entre 0,3 (20/60) e 0,05 (20/400) no melhor olho, com a melhor correção óptica; </w:t>
            </w:r>
          </w:p>
          <w:p w14:paraId="152B3F58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color w:val="000000"/>
                <w:kern w:val="0"/>
                <w:lang w:val="pt-BR"/>
                <w14:ligatures w14:val="none"/>
              </w:rPr>
              <w:lastRenderedPageBreak/>
              <w:t>(  )</w:t>
            </w:r>
            <w:proofErr w:type="gramEnd"/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 somatória da medida do campo visual em ambos os olhos igual ou menor que 60º</w:t>
            </w:r>
          </w:p>
          <w:p w14:paraId="3729DEF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 </w:t>
            </w:r>
          </w:p>
          <w:p w14:paraId="5C5ACACC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: Anexar laudo oftalmológico, com acuidade visual, pela tabela de </w:t>
            </w: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Snellen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, com a melhor correção óptica ou somatório do campo visual em graus.</w:t>
            </w:r>
          </w:p>
          <w:p w14:paraId="2222C8A1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  <w:p w14:paraId="2B779E22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kern w:val="0"/>
                <w:lang w:val="pt-BR"/>
                <w14:ligatures w14:val="none"/>
              </w:rPr>
              <w:t xml:space="preserve"> ) </w:t>
            </w:r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III a- Visão Monocular-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cegueira legal em um olho, na qual a acuidade visual com a melhor correção óptica é igual ou menor que 0,05 (20/400) ou cegueira declarada por oftalmologista. </w:t>
            </w:r>
          </w:p>
          <w:p w14:paraId="26FA496E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6ADFDAF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: Anexar laudo oftalmológico</w:t>
            </w:r>
          </w:p>
          <w:p w14:paraId="28DF7BE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  <w:p w14:paraId="20A0849D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  <w:tc>
          <w:tcPr>
            <w:tcW w:w="6028" w:type="dxa"/>
            <w:gridSpan w:val="2"/>
          </w:tcPr>
          <w:p w14:paraId="490C4A0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  <w:p w14:paraId="778019CC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IV- Deficiência Intelectual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- funcionamento intelectual significativamente inferior à média e limitações associadas a duas ou mais habilidades adaptativas, tais como: </w:t>
            </w:r>
          </w:p>
          <w:p w14:paraId="086A969B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a) - Comunicação; </w:t>
            </w:r>
          </w:p>
          <w:p w14:paraId="7C20769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b) - Cuidado pessoal; </w:t>
            </w:r>
          </w:p>
          <w:p w14:paraId="0471BD1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lastRenderedPageBreak/>
              <w:t xml:space="preserve">c) - Habilidades sociais; </w:t>
            </w:r>
          </w:p>
          <w:p w14:paraId="1A6F2319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d) - Utilização de recursos da comunidade; </w:t>
            </w:r>
          </w:p>
          <w:p w14:paraId="34A23B77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e) - Saúde e segurança; </w:t>
            </w:r>
          </w:p>
          <w:p w14:paraId="4ED025B6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f) - Habilidades acadêmicas; </w:t>
            </w:r>
          </w:p>
          <w:p w14:paraId="22439D06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g) - Lazer; </w:t>
            </w:r>
          </w:p>
          <w:p w14:paraId="16EBA3DB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h) - Trabalho. </w:t>
            </w:r>
          </w:p>
          <w:p w14:paraId="68F9D6A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: Anexar laudo do especialista.</w:t>
            </w:r>
          </w:p>
          <w:p w14:paraId="53ABE908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  <w:p w14:paraId="0517AC21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IV a- Deficiência Mental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– Psicossocial – conforme Convenção ONU – Esquizofrenia, Transtornos psicóticos e outras limitações psicossociais que impedem a plena e efetiva participação na sociedade em igualdade de oportunidades com as demais pessoas. (Informar no campo descritivo se há outras doenças, data de início das manifestações e citar as limitações para habilidades adaptativas). </w:t>
            </w:r>
          </w:p>
          <w:p w14:paraId="783327C1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spellStart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>: Anexar laudo do especialista</w:t>
            </w:r>
          </w:p>
          <w:p w14:paraId="5D89190A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  <w:p w14:paraId="6F926D45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IV b- Deficiência Mental </w:t>
            </w:r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– Lei 12764/2012 – Espectro Autista </w:t>
            </w:r>
            <w:proofErr w:type="spellStart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>: Anexar laudo do especialista.</w:t>
            </w:r>
          </w:p>
          <w:p w14:paraId="5F76EBB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</w:tr>
      <w:tr w:rsidR="00285DF6" w:rsidRPr="00025A34" w14:paraId="1444820F" w14:textId="77777777" w:rsidTr="5C13E3AA">
        <w:trPr>
          <w:trHeight w:val="344"/>
        </w:trPr>
        <w:tc>
          <w:tcPr>
            <w:tcW w:w="5361" w:type="dxa"/>
          </w:tcPr>
          <w:p w14:paraId="6F53A875" w14:textId="77777777" w:rsidR="00285DF6" w:rsidRPr="00415E02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lastRenderedPageBreak/>
              <w:t xml:space="preserve">(  </w:t>
            </w:r>
            <w:proofErr w:type="gramEnd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V- Deficiência Múltipla </w:t>
            </w:r>
            <w:r w:rsidRPr="5C13E3AA">
              <w:rPr>
                <w:color w:val="000000"/>
                <w:kern w:val="0"/>
                <w:lang w:val="pt-BR"/>
                <w14:ligatures w14:val="none"/>
              </w:rPr>
              <w:t xml:space="preserve">- associação de duas ou mais deficiências. (Assinalar cada uma acima) </w:t>
            </w:r>
            <w:proofErr w:type="spellStart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>Obs</w:t>
            </w:r>
            <w:proofErr w:type="spellEnd"/>
            <w:r w:rsidRPr="5C13E3AA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>: Anexar laudos dos especialistas quando necessário.</w:t>
            </w:r>
          </w:p>
        </w:tc>
        <w:tc>
          <w:tcPr>
            <w:tcW w:w="6028" w:type="dxa"/>
            <w:gridSpan w:val="2"/>
          </w:tcPr>
          <w:p w14:paraId="77728C82" w14:textId="77777777" w:rsidR="00285DF6" w:rsidRPr="00990A80" w:rsidRDefault="00285DF6" w:rsidP="5C13E3A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kern w:val="0"/>
                <w:lang w:val="pt-BR"/>
                <w14:ligatures w14:val="none"/>
              </w:rPr>
            </w:pPr>
            <w:proofErr w:type="gramStart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(  </w:t>
            </w:r>
            <w:proofErr w:type="gramEnd"/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 xml:space="preserve"> ) VI- Reabilitado pelo INSS </w:t>
            </w:r>
            <w:r w:rsidRPr="00990A80">
              <w:rPr>
                <w:color w:val="000000"/>
                <w:kern w:val="0"/>
                <w:lang w:val="pt-BR"/>
                <w14:ligatures w14:val="none"/>
              </w:rPr>
              <w:t xml:space="preserve">– </w:t>
            </w:r>
            <w:r w:rsidRPr="00990A80">
              <w:rPr>
                <w:b/>
                <w:bCs/>
                <w:color w:val="000000"/>
                <w:kern w:val="0"/>
                <w:lang w:val="pt-BR"/>
                <w14:ligatures w14:val="none"/>
              </w:rPr>
              <w:t>OBS: Anexar Certificado de Reabilitação emitido pelo INSS / Previdência Social.</w:t>
            </w:r>
          </w:p>
          <w:p w14:paraId="008548BF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</w:pPr>
          </w:p>
        </w:tc>
      </w:tr>
      <w:tr w:rsidR="00285DF6" w:rsidRPr="00025A34" w14:paraId="2498EE67" w14:textId="77777777" w:rsidTr="5C13E3AA">
        <w:trPr>
          <w:trHeight w:val="266"/>
        </w:trPr>
        <w:tc>
          <w:tcPr>
            <w:tcW w:w="11389" w:type="dxa"/>
            <w:gridSpan w:val="3"/>
          </w:tcPr>
          <w:p w14:paraId="233E358C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b/>
                <w:bCs/>
                <w:color w:val="000000"/>
                <w:kern w:val="0"/>
                <w:lang w:val="pt-BR"/>
                <w14:ligatures w14:val="none"/>
              </w:rPr>
              <w:t xml:space="preserve">Conclusão: </w:t>
            </w: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A pessoa está enquadrada nas definições do artigo 2º, da Lei nº 13.146/2015-Lei Brasileira de Inclusão-Estatuto da Pessoa com Deficiência; dos artigos 3º e 4º do Decreto nº 3.298/1999, com as alterações do Dec. 5296/2004; do artigo 1º, §2º, da Lei nº 12.764/2012, Parecer CONJUR 444/11, das recomendações da IN 98/SIT/2012, de acordo com dispositivos da Convenção sobre os Direitos das Pessoas com Deficiência e seu protocolo facultativo, promulgada pelo Decreto n°. 6.949/2009. </w:t>
            </w:r>
          </w:p>
        </w:tc>
      </w:tr>
      <w:tr w:rsidR="00285DF6" w:rsidRPr="00415E02" w14:paraId="0A025E09" w14:textId="77777777" w:rsidTr="5C13E3AA">
        <w:trPr>
          <w:trHeight w:val="405"/>
        </w:trPr>
        <w:tc>
          <w:tcPr>
            <w:tcW w:w="5361" w:type="dxa"/>
          </w:tcPr>
          <w:p w14:paraId="19FE9989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Assinatura e carimbo do Profissional de nível superior da área da saúde / Especialidade </w:t>
            </w:r>
          </w:p>
          <w:p w14:paraId="5754C9C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6ACD2DBE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5C60C9C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0828FB8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  <w:tc>
          <w:tcPr>
            <w:tcW w:w="6028" w:type="dxa"/>
            <w:gridSpan w:val="2"/>
          </w:tcPr>
          <w:p w14:paraId="2745708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2DFA139A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Data: ______/______/_________ </w:t>
            </w:r>
          </w:p>
          <w:p w14:paraId="6DCED5C2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32EB530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08DC6459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>Local: ____________________________________________________________</w:t>
            </w:r>
          </w:p>
        </w:tc>
      </w:tr>
      <w:tr w:rsidR="00285DF6" w:rsidRPr="00415E02" w14:paraId="341561AB" w14:textId="77777777" w:rsidTr="5C13E3AA">
        <w:trPr>
          <w:trHeight w:val="194"/>
        </w:trPr>
        <w:tc>
          <w:tcPr>
            <w:tcW w:w="5361" w:type="dxa"/>
          </w:tcPr>
          <w:p w14:paraId="17DE3F7C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Estou ciente de que estou sendo enquadrado na cota de pessoas com Deficiência /reabilitados da empresa. Autorizo a apresentação deste Laudo e exames à Auditoria Fiscal do Trabalho. </w:t>
            </w:r>
          </w:p>
          <w:p w14:paraId="44364513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  <w:tc>
          <w:tcPr>
            <w:tcW w:w="6028" w:type="dxa"/>
            <w:gridSpan w:val="2"/>
          </w:tcPr>
          <w:p w14:paraId="7104B940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  <w:r w:rsidRPr="00415E02">
              <w:rPr>
                <w:rFonts w:cstheme="minorHAnsi"/>
                <w:color w:val="000000"/>
                <w:kern w:val="0"/>
                <w:lang w:val="pt-BR"/>
                <w14:ligatures w14:val="none"/>
              </w:rPr>
              <w:t xml:space="preserve">Assinatura do empregado/candidato: </w:t>
            </w:r>
          </w:p>
          <w:p w14:paraId="5D43B3CD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  <w:p w14:paraId="09559A84" w14:textId="77777777" w:rsidR="00285DF6" w:rsidRPr="00415E02" w:rsidRDefault="00285DF6" w:rsidP="00285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lang w:val="pt-BR"/>
                <w14:ligatures w14:val="none"/>
              </w:rPr>
            </w:pPr>
          </w:p>
        </w:tc>
      </w:tr>
    </w:tbl>
    <w:p w14:paraId="68FB77AE" w14:textId="77777777" w:rsidR="00285DF6" w:rsidRPr="00415E02" w:rsidRDefault="00285DF6" w:rsidP="006D16F2">
      <w:pPr>
        <w:pStyle w:val="Ttulo3"/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sectPr w:rsidR="00285DF6" w:rsidRPr="00415E02" w:rsidSect="00233A8A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75EB1" w14:textId="77777777" w:rsidR="00E628D6" w:rsidRDefault="00E628D6" w:rsidP="00415E02">
      <w:pPr>
        <w:spacing w:after="0" w:line="240" w:lineRule="auto"/>
      </w:pPr>
      <w:r>
        <w:separator/>
      </w:r>
    </w:p>
  </w:endnote>
  <w:endnote w:type="continuationSeparator" w:id="0">
    <w:p w14:paraId="20841976" w14:textId="77777777" w:rsidR="00E628D6" w:rsidRDefault="00E628D6" w:rsidP="00415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34133" w14:textId="77777777" w:rsidR="00E628D6" w:rsidRDefault="00E628D6" w:rsidP="00415E02">
      <w:pPr>
        <w:spacing w:after="0" w:line="240" w:lineRule="auto"/>
      </w:pPr>
      <w:r>
        <w:separator/>
      </w:r>
    </w:p>
  </w:footnote>
  <w:footnote w:type="continuationSeparator" w:id="0">
    <w:p w14:paraId="6E219BEB" w14:textId="77777777" w:rsidR="00E628D6" w:rsidRDefault="00E628D6" w:rsidP="00415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353DE" w14:textId="1C131E10" w:rsidR="001A6096" w:rsidRDefault="001A609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41DE853B" wp14:editId="1DDBCBAB">
          <wp:simplePos x="0" y="0"/>
          <wp:positionH relativeFrom="margin">
            <wp:align>left</wp:align>
          </wp:positionH>
          <wp:positionV relativeFrom="paragraph">
            <wp:posOffset>-286603</wp:posOffset>
          </wp:positionV>
          <wp:extent cx="888521" cy="431320"/>
          <wp:effectExtent l="0" t="0" r="6985" b="6985"/>
          <wp:wrapThrough wrapText="bothSides">
            <wp:wrapPolygon edited="0">
              <wp:start x="0" y="0"/>
              <wp:lineTo x="0" y="20996"/>
              <wp:lineTo x="21307" y="20996"/>
              <wp:lineTo x="21307" y="0"/>
              <wp:lineTo x="0" y="0"/>
            </wp:wrapPolygon>
          </wp:wrapThrough>
          <wp:docPr id="5" name="Picture 2" descr="mosaic_logo_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saic_logo_word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275" b="15517"/>
                  <a:stretch/>
                </pic:blipFill>
                <pic:spPr bwMode="auto">
                  <a:xfrm>
                    <a:off x="0" y="0"/>
                    <a:ext cx="888521" cy="431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59B9C9" w14:textId="77777777" w:rsidR="00415E02" w:rsidRDefault="00415E0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3DF"/>
    <w:multiLevelType w:val="hybridMultilevel"/>
    <w:tmpl w:val="6338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53103"/>
    <w:multiLevelType w:val="hybridMultilevel"/>
    <w:tmpl w:val="1EA29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4523"/>
    <w:multiLevelType w:val="multilevel"/>
    <w:tmpl w:val="3AB2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3690D"/>
    <w:multiLevelType w:val="multilevel"/>
    <w:tmpl w:val="CCAC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0D1D4A"/>
    <w:multiLevelType w:val="multilevel"/>
    <w:tmpl w:val="8C98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6A153D"/>
    <w:multiLevelType w:val="hybridMultilevel"/>
    <w:tmpl w:val="F4F4D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70C9B"/>
    <w:multiLevelType w:val="multilevel"/>
    <w:tmpl w:val="6B1A5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A85704"/>
    <w:multiLevelType w:val="multilevel"/>
    <w:tmpl w:val="E07EB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69379A"/>
    <w:multiLevelType w:val="hybridMultilevel"/>
    <w:tmpl w:val="AEC0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85649"/>
    <w:multiLevelType w:val="hybridMultilevel"/>
    <w:tmpl w:val="C8BC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55F71"/>
    <w:multiLevelType w:val="hybridMultilevel"/>
    <w:tmpl w:val="BABE9F46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18AC417A"/>
    <w:multiLevelType w:val="hybridMultilevel"/>
    <w:tmpl w:val="70AAA0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A1950"/>
    <w:multiLevelType w:val="hybridMultilevel"/>
    <w:tmpl w:val="6A3E6B82"/>
    <w:lvl w:ilvl="0" w:tplc="C69A7D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263D95"/>
    <w:multiLevelType w:val="multilevel"/>
    <w:tmpl w:val="6B401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C217E0"/>
    <w:multiLevelType w:val="hybridMultilevel"/>
    <w:tmpl w:val="49C80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048A1"/>
    <w:multiLevelType w:val="hybridMultilevel"/>
    <w:tmpl w:val="3A16D354"/>
    <w:lvl w:ilvl="0" w:tplc="F2FC6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62A25"/>
    <w:multiLevelType w:val="hybridMultilevel"/>
    <w:tmpl w:val="FD94C4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C0CC2"/>
    <w:multiLevelType w:val="hybridMultilevel"/>
    <w:tmpl w:val="3FCCD780"/>
    <w:lvl w:ilvl="0" w:tplc="AFB086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E54337"/>
    <w:multiLevelType w:val="hybridMultilevel"/>
    <w:tmpl w:val="9D008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F4385"/>
    <w:multiLevelType w:val="hybridMultilevel"/>
    <w:tmpl w:val="097ADDE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E8C507F"/>
    <w:multiLevelType w:val="multilevel"/>
    <w:tmpl w:val="D9F2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F9010A"/>
    <w:multiLevelType w:val="hybridMultilevel"/>
    <w:tmpl w:val="AE9E6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31B15"/>
    <w:multiLevelType w:val="multilevel"/>
    <w:tmpl w:val="783AA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A8739E"/>
    <w:multiLevelType w:val="hybridMultilevel"/>
    <w:tmpl w:val="ADC628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3253D"/>
    <w:multiLevelType w:val="multilevel"/>
    <w:tmpl w:val="AAA27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9436DB"/>
    <w:multiLevelType w:val="hybridMultilevel"/>
    <w:tmpl w:val="D1B248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244E5"/>
    <w:multiLevelType w:val="hybridMultilevel"/>
    <w:tmpl w:val="EAD0D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030F4"/>
    <w:multiLevelType w:val="hybridMultilevel"/>
    <w:tmpl w:val="7DACC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2933"/>
    <w:multiLevelType w:val="hybridMultilevel"/>
    <w:tmpl w:val="2F26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F683E"/>
    <w:multiLevelType w:val="hybridMultilevel"/>
    <w:tmpl w:val="A3B4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22640"/>
    <w:multiLevelType w:val="hybridMultilevel"/>
    <w:tmpl w:val="257A4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86C98"/>
    <w:multiLevelType w:val="hybridMultilevel"/>
    <w:tmpl w:val="EB3AA91C"/>
    <w:lvl w:ilvl="0" w:tplc="31223B86">
      <w:start w:val="3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5AFE13EF"/>
    <w:multiLevelType w:val="multilevel"/>
    <w:tmpl w:val="E7266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D44B91"/>
    <w:multiLevelType w:val="multilevel"/>
    <w:tmpl w:val="5C96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F3068B"/>
    <w:multiLevelType w:val="multilevel"/>
    <w:tmpl w:val="56E6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D332D3"/>
    <w:multiLevelType w:val="hybridMultilevel"/>
    <w:tmpl w:val="C9BA59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DD295B"/>
    <w:multiLevelType w:val="hybridMultilevel"/>
    <w:tmpl w:val="2F1EE1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27DCE"/>
    <w:multiLevelType w:val="hybridMultilevel"/>
    <w:tmpl w:val="3A6CB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5332A"/>
    <w:multiLevelType w:val="hybridMultilevel"/>
    <w:tmpl w:val="8CA414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64C8F"/>
    <w:multiLevelType w:val="hybridMultilevel"/>
    <w:tmpl w:val="8580F2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C4E71"/>
    <w:multiLevelType w:val="hybridMultilevel"/>
    <w:tmpl w:val="41222E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80368">
    <w:abstractNumId w:val="22"/>
  </w:num>
  <w:num w:numId="2" w16cid:durableId="1902402764">
    <w:abstractNumId w:val="7"/>
  </w:num>
  <w:num w:numId="3" w16cid:durableId="1756046161">
    <w:abstractNumId w:val="34"/>
  </w:num>
  <w:num w:numId="4" w16cid:durableId="194587196">
    <w:abstractNumId w:val="6"/>
  </w:num>
  <w:num w:numId="5" w16cid:durableId="2083718388">
    <w:abstractNumId w:val="13"/>
  </w:num>
  <w:num w:numId="6" w16cid:durableId="762411306">
    <w:abstractNumId w:val="32"/>
  </w:num>
  <w:num w:numId="7" w16cid:durableId="424807943">
    <w:abstractNumId w:val="33"/>
  </w:num>
  <w:num w:numId="8" w16cid:durableId="1534804466">
    <w:abstractNumId w:val="2"/>
  </w:num>
  <w:num w:numId="9" w16cid:durableId="282081809">
    <w:abstractNumId w:val="4"/>
  </w:num>
  <w:num w:numId="10" w16cid:durableId="1285575176">
    <w:abstractNumId w:val="20"/>
  </w:num>
  <w:num w:numId="11" w16cid:durableId="1797135648">
    <w:abstractNumId w:val="24"/>
  </w:num>
  <w:num w:numId="12" w16cid:durableId="214707959">
    <w:abstractNumId w:val="3"/>
  </w:num>
  <w:num w:numId="13" w16cid:durableId="297498606">
    <w:abstractNumId w:val="27"/>
  </w:num>
  <w:num w:numId="14" w16cid:durableId="776678814">
    <w:abstractNumId w:val="18"/>
  </w:num>
  <w:num w:numId="15" w16cid:durableId="996961901">
    <w:abstractNumId w:val="5"/>
  </w:num>
  <w:num w:numId="16" w16cid:durableId="354383126">
    <w:abstractNumId w:val="10"/>
  </w:num>
  <w:num w:numId="17" w16cid:durableId="557013911">
    <w:abstractNumId w:val="38"/>
  </w:num>
  <w:num w:numId="18" w16cid:durableId="987394828">
    <w:abstractNumId w:val="37"/>
  </w:num>
  <w:num w:numId="19" w16cid:durableId="1762405467">
    <w:abstractNumId w:val="25"/>
  </w:num>
  <w:num w:numId="20" w16cid:durableId="767235568">
    <w:abstractNumId w:val="21"/>
  </w:num>
  <w:num w:numId="21" w16cid:durableId="1742488028">
    <w:abstractNumId w:val="26"/>
  </w:num>
  <w:num w:numId="22" w16cid:durableId="592977547">
    <w:abstractNumId w:val="1"/>
  </w:num>
  <w:num w:numId="23" w16cid:durableId="625892985">
    <w:abstractNumId w:val="31"/>
  </w:num>
  <w:num w:numId="24" w16cid:durableId="526216807">
    <w:abstractNumId w:val="14"/>
  </w:num>
  <w:num w:numId="25" w16cid:durableId="1427192167">
    <w:abstractNumId w:val="30"/>
  </w:num>
  <w:num w:numId="26" w16cid:durableId="404424983">
    <w:abstractNumId w:val="29"/>
  </w:num>
  <w:num w:numId="27" w16cid:durableId="702940838">
    <w:abstractNumId w:val="23"/>
  </w:num>
  <w:num w:numId="28" w16cid:durableId="1960917971">
    <w:abstractNumId w:val="28"/>
  </w:num>
  <w:num w:numId="29" w16cid:durableId="1592934756">
    <w:abstractNumId w:val="17"/>
  </w:num>
  <w:num w:numId="30" w16cid:durableId="2065829608">
    <w:abstractNumId w:val="35"/>
  </w:num>
  <w:num w:numId="31" w16cid:durableId="352733034">
    <w:abstractNumId w:val="12"/>
  </w:num>
  <w:num w:numId="32" w16cid:durableId="1194996359">
    <w:abstractNumId w:val="8"/>
  </w:num>
  <w:num w:numId="33" w16cid:durableId="16926070">
    <w:abstractNumId w:val="0"/>
  </w:num>
  <w:num w:numId="34" w16cid:durableId="1377435731">
    <w:abstractNumId w:val="11"/>
  </w:num>
  <w:num w:numId="35" w16cid:durableId="1994872166">
    <w:abstractNumId w:val="39"/>
  </w:num>
  <w:num w:numId="36" w16cid:durableId="335812125">
    <w:abstractNumId w:val="9"/>
  </w:num>
  <w:num w:numId="37" w16cid:durableId="255285303">
    <w:abstractNumId w:val="36"/>
  </w:num>
  <w:num w:numId="38" w16cid:durableId="883129553">
    <w:abstractNumId w:val="16"/>
  </w:num>
  <w:num w:numId="39" w16cid:durableId="907349682">
    <w:abstractNumId w:val="40"/>
  </w:num>
  <w:num w:numId="40" w16cid:durableId="1975284921">
    <w:abstractNumId w:val="19"/>
  </w:num>
  <w:num w:numId="41" w16cid:durableId="2129623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3A6"/>
    <w:rsid w:val="00025A34"/>
    <w:rsid w:val="0004064A"/>
    <w:rsid w:val="0007247F"/>
    <w:rsid w:val="000B688F"/>
    <w:rsid w:val="000C405B"/>
    <w:rsid w:val="00103290"/>
    <w:rsid w:val="001A6096"/>
    <w:rsid w:val="001B1F69"/>
    <w:rsid w:val="001F6981"/>
    <w:rsid w:val="00233A8A"/>
    <w:rsid w:val="002652F7"/>
    <w:rsid w:val="00285DF6"/>
    <w:rsid w:val="00295162"/>
    <w:rsid w:val="002D0399"/>
    <w:rsid w:val="002D7D5B"/>
    <w:rsid w:val="002E5FE6"/>
    <w:rsid w:val="0034575E"/>
    <w:rsid w:val="00363713"/>
    <w:rsid w:val="003A42FB"/>
    <w:rsid w:val="00415E02"/>
    <w:rsid w:val="004303A4"/>
    <w:rsid w:val="004A489F"/>
    <w:rsid w:val="00547351"/>
    <w:rsid w:val="005503A6"/>
    <w:rsid w:val="005646A2"/>
    <w:rsid w:val="006A4BD8"/>
    <w:rsid w:val="006D16F2"/>
    <w:rsid w:val="006F0264"/>
    <w:rsid w:val="00722E46"/>
    <w:rsid w:val="007363F1"/>
    <w:rsid w:val="007A5C08"/>
    <w:rsid w:val="007C07FB"/>
    <w:rsid w:val="007D3F4B"/>
    <w:rsid w:val="0080205A"/>
    <w:rsid w:val="00830F7C"/>
    <w:rsid w:val="00874459"/>
    <w:rsid w:val="008B5F7B"/>
    <w:rsid w:val="008C175A"/>
    <w:rsid w:val="008C442B"/>
    <w:rsid w:val="00932059"/>
    <w:rsid w:val="009341AA"/>
    <w:rsid w:val="00990A80"/>
    <w:rsid w:val="009D1266"/>
    <w:rsid w:val="00A75D44"/>
    <w:rsid w:val="00A90213"/>
    <w:rsid w:val="00AE0FAD"/>
    <w:rsid w:val="00B14FAA"/>
    <w:rsid w:val="00B75BF8"/>
    <w:rsid w:val="00B87CF4"/>
    <w:rsid w:val="00BA0C51"/>
    <w:rsid w:val="00BC7BCC"/>
    <w:rsid w:val="00BE4D9F"/>
    <w:rsid w:val="00BF49DD"/>
    <w:rsid w:val="00C35DC5"/>
    <w:rsid w:val="00C81402"/>
    <w:rsid w:val="00CA4829"/>
    <w:rsid w:val="00CC6E53"/>
    <w:rsid w:val="00CF05B0"/>
    <w:rsid w:val="00D14829"/>
    <w:rsid w:val="00D46E06"/>
    <w:rsid w:val="00D80B26"/>
    <w:rsid w:val="00D850A2"/>
    <w:rsid w:val="00E14731"/>
    <w:rsid w:val="00E355F1"/>
    <w:rsid w:val="00E628D6"/>
    <w:rsid w:val="00E802FA"/>
    <w:rsid w:val="00E83F86"/>
    <w:rsid w:val="00FA0AE1"/>
    <w:rsid w:val="00FD59A3"/>
    <w:rsid w:val="5C13E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9579C"/>
  <w15:docId w15:val="{DCAA8761-97AB-4905-A5DA-6217B3E7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731"/>
  </w:style>
  <w:style w:type="paragraph" w:styleId="Ttulo3">
    <w:name w:val="heading 3"/>
    <w:basedOn w:val="Normal"/>
    <w:link w:val="Ttulo3Char"/>
    <w:uiPriority w:val="9"/>
    <w:qFormat/>
    <w:rsid w:val="00E83F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83F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rte">
    <w:name w:val="Strong"/>
    <w:basedOn w:val="Fontepargpadro"/>
    <w:uiPriority w:val="22"/>
    <w:qFormat/>
    <w:rsid w:val="00E83F86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E83F86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83F8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rgrafodaLista">
    <w:name w:val="List Paragraph"/>
    <w:basedOn w:val="Normal"/>
    <w:uiPriority w:val="34"/>
    <w:qFormat/>
    <w:rsid w:val="00722E46"/>
    <w:pPr>
      <w:ind w:left="720"/>
      <w:contextualSpacing/>
    </w:pPr>
  </w:style>
  <w:style w:type="paragraph" w:customStyle="1" w:styleId="Default">
    <w:name w:val="Default"/>
    <w:rsid w:val="005473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15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5E02"/>
  </w:style>
  <w:style w:type="paragraph" w:styleId="Rodap">
    <w:name w:val="footer"/>
    <w:basedOn w:val="Normal"/>
    <w:link w:val="RodapChar"/>
    <w:uiPriority w:val="99"/>
    <w:unhideWhenUsed/>
    <w:rsid w:val="00415E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5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1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19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6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36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12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80C38-A67D-495D-9C39-49A15F1992F8}">
  <ds:schemaRefs>
    <ds:schemaRef ds:uri="http://schemas.microsoft.com/office/2006/metadata/properties"/>
    <ds:schemaRef ds:uri="http://schemas.microsoft.com/office/infopath/2007/PartnerControls"/>
    <ds:schemaRef ds:uri="8860f697-5a5c-4cbf-b59e-8c6d619d35a7"/>
    <ds:schemaRef ds:uri="d183f5ff-6e5a-4ac9-a1aa-fb0bc849dcc7"/>
  </ds:schemaRefs>
</ds:datastoreItem>
</file>

<file path=customXml/itemProps2.xml><?xml version="1.0" encoding="utf-8"?>
<ds:datastoreItem xmlns:ds="http://schemas.openxmlformats.org/officeDocument/2006/customXml" ds:itemID="{01F871F1-A5A7-4D82-A3AA-C90C45926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EC37A1-B158-4428-AC77-85AB80480A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65E37-29D6-4AEA-864F-EDB5BDE6AE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BERNARDO - Catalao 2, GO(Third Party)</dc:creator>
  <cp:keywords/>
  <dc:description/>
  <cp:lastModifiedBy>CHIOVATO, FRANCIELLE O  - Uberaba 3, MG</cp:lastModifiedBy>
  <cp:revision>5</cp:revision>
  <dcterms:created xsi:type="dcterms:W3CDTF">2025-04-07T18:03:00Z</dcterms:created>
  <dcterms:modified xsi:type="dcterms:W3CDTF">2025-08-20T18:11:00Z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</Properties>
</file>